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882AF9">
        <w:rPr>
          <w:bCs/>
          <w:i w:val="0"/>
          <w:noProof/>
          <w:sz w:val="28"/>
          <w:szCs w:val="28"/>
        </w:rPr>
        <w:drawing>
          <wp:inline distT="0" distB="0" distL="0" distR="0">
            <wp:extent cx="6659880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s_pr_mind_rgb_ltrhd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829" cy="9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9D" w:rsidRDefault="00605C9D" w:rsidP="00882AF9">
      <w:pPr>
        <w:pStyle w:val="Title"/>
        <w:jc w:val="left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F26B5A" w:rsidRDefault="006B1104" w:rsidP="00123803">
      <w:pPr>
        <w:pStyle w:val="Title"/>
        <w:rPr>
          <w:bCs/>
          <w:i w:val="0"/>
          <w:sz w:val="32"/>
          <w:szCs w:val="32"/>
        </w:rPr>
      </w:pPr>
      <w:r w:rsidRPr="00F26B5A">
        <w:rPr>
          <w:i w:val="0"/>
          <w:sz w:val="32"/>
          <w:szCs w:val="32"/>
        </w:rPr>
        <w:t xml:space="preserve">Colorado Brain Injury </w:t>
      </w:r>
      <w:r w:rsidR="00942407" w:rsidRPr="00F26B5A">
        <w:rPr>
          <w:i w:val="0"/>
          <w:sz w:val="32"/>
          <w:szCs w:val="32"/>
        </w:rPr>
        <w:t xml:space="preserve">Trust Fund </w:t>
      </w:r>
      <w:r w:rsidR="00A01CB8" w:rsidRPr="00F26B5A">
        <w:rPr>
          <w:i w:val="0"/>
          <w:sz w:val="32"/>
          <w:szCs w:val="32"/>
        </w:rPr>
        <w:t>Board</w:t>
      </w:r>
      <w:r w:rsidR="00F26B5A" w:rsidRPr="00F26B5A">
        <w:rPr>
          <w:bCs/>
          <w:i w:val="0"/>
          <w:sz w:val="32"/>
          <w:szCs w:val="32"/>
        </w:rPr>
        <w:t xml:space="preserve"> Agenda</w:t>
      </w:r>
    </w:p>
    <w:p w:rsidR="004C6FCC" w:rsidRPr="00F26B5A" w:rsidRDefault="00C8324E" w:rsidP="001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21</w:t>
      </w:r>
      <w:r w:rsidRPr="00C8324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2020</w:t>
      </w:r>
    </w:p>
    <w:p w:rsidR="006E5065" w:rsidRPr="00F26B5A" w:rsidRDefault="009C3824" w:rsidP="00123803">
      <w:pPr>
        <w:jc w:val="center"/>
        <w:rPr>
          <w:b/>
          <w:sz w:val="28"/>
          <w:szCs w:val="28"/>
        </w:rPr>
      </w:pPr>
      <w:r w:rsidRPr="00F26B5A">
        <w:rPr>
          <w:b/>
          <w:sz w:val="28"/>
          <w:szCs w:val="28"/>
        </w:rPr>
        <w:t>9</w:t>
      </w:r>
      <w:r w:rsidR="00BA1CEE" w:rsidRPr="00F26B5A">
        <w:rPr>
          <w:b/>
          <w:sz w:val="28"/>
          <w:szCs w:val="28"/>
        </w:rPr>
        <w:t>:</w:t>
      </w:r>
      <w:r w:rsidRPr="00F26B5A">
        <w:rPr>
          <w:b/>
          <w:sz w:val="28"/>
          <w:szCs w:val="28"/>
        </w:rPr>
        <w:t>0</w:t>
      </w:r>
      <w:r w:rsidR="00BA1CEE" w:rsidRPr="00F26B5A">
        <w:rPr>
          <w:b/>
          <w:sz w:val="28"/>
          <w:szCs w:val="28"/>
        </w:rPr>
        <w:t>0</w:t>
      </w:r>
      <w:r w:rsidR="006E5065" w:rsidRPr="00F26B5A">
        <w:rPr>
          <w:b/>
          <w:sz w:val="28"/>
          <w:szCs w:val="28"/>
        </w:rPr>
        <w:t xml:space="preserve"> a.m.</w:t>
      </w:r>
      <w:r w:rsidR="00C25AA9" w:rsidRPr="00F26B5A">
        <w:rPr>
          <w:b/>
          <w:sz w:val="28"/>
          <w:szCs w:val="28"/>
        </w:rPr>
        <w:t xml:space="preserve"> </w:t>
      </w:r>
      <w:r w:rsidR="006E5065" w:rsidRPr="00F26B5A">
        <w:rPr>
          <w:b/>
          <w:sz w:val="28"/>
          <w:szCs w:val="28"/>
        </w:rPr>
        <w:t>-</w:t>
      </w:r>
      <w:r w:rsidR="00C25AA9" w:rsidRPr="00F26B5A">
        <w:rPr>
          <w:b/>
          <w:sz w:val="28"/>
          <w:szCs w:val="28"/>
        </w:rPr>
        <w:t xml:space="preserve"> </w:t>
      </w:r>
      <w:r w:rsidR="00E719FF">
        <w:rPr>
          <w:b/>
          <w:sz w:val="28"/>
          <w:szCs w:val="28"/>
        </w:rPr>
        <w:t>11</w:t>
      </w:r>
      <w:r w:rsidR="006E5065" w:rsidRPr="00F26B5A">
        <w:rPr>
          <w:b/>
          <w:sz w:val="28"/>
          <w:szCs w:val="28"/>
        </w:rPr>
        <w:t>:</w:t>
      </w:r>
      <w:r w:rsidR="00E719FF">
        <w:rPr>
          <w:b/>
          <w:sz w:val="28"/>
          <w:szCs w:val="28"/>
        </w:rPr>
        <w:t>30</w:t>
      </w:r>
      <w:r w:rsidR="006E5065" w:rsidRPr="00F26B5A">
        <w:rPr>
          <w:b/>
          <w:sz w:val="28"/>
          <w:szCs w:val="28"/>
        </w:rPr>
        <w:t xml:space="preserve"> </w:t>
      </w:r>
      <w:r w:rsidR="00E719FF">
        <w:rPr>
          <w:b/>
          <w:sz w:val="28"/>
          <w:szCs w:val="28"/>
        </w:rPr>
        <w:t>a</w:t>
      </w:r>
      <w:r w:rsidR="006E5065" w:rsidRPr="00F26B5A">
        <w:rPr>
          <w:b/>
          <w:sz w:val="28"/>
          <w:szCs w:val="28"/>
        </w:rPr>
        <w:t>.m.</w:t>
      </w:r>
    </w:p>
    <w:p w:rsidR="00F26B5A" w:rsidRPr="00F26B5A" w:rsidRDefault="00E90A88" w:rsidP="00E719FF">
      <w:pPr>
        <w:jc w:val="center"/>
        <w:rPr>
          <w:b/>
          <w:i/>
          <w:color w:val="31849B" w:themeColor="accent5" w:themeShade="BF"/>
          <w:sz w:val="36"/>
          <w:szCs w:val="36"/>
        </w:rPr>
      </w:pPr>
      <w:r>
        <w:rPr>
          <w:b/>
          <w:i/>
          <w:color w:val="31849B" w:themeColor="accent5" w:themeShade="BF"/>
          <w:sz w:val="36"/>
          <w:szCs w:val="36"/>
        </w:rPr>
        <w:t>Colorado Department of Human Services</w:t>
      </w:r>
    </w:p>
    <w:p w:rsidR="00F15880" w:rsidRPr="00F15880" w:rsidRDefault="00E90A88" w:rsidP="00F15880">
      <w:pPr>
        <w:shd w:val="clear" w:color="auto" w:fill="FFFFFF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1575 Sherman St-8</w:t>
      </w:r>
      <w:r w:rsidRPr="00E90A88">
        <w:rPr>
          <w:b/>
          <w:color w:val="31849B" w:themeColor="accent5" w:themeShade="BF"/>
          <w:sz w:val="28"/>
          <w:szCs w:val="28"/>
          <w:vertAlign w:val="superscript"/>
        </w:rPr>
        <w:t>th</w:t>
      </w:r>
      <w:r>
        <w:rPr>
          <w:b/>
          <w:color w:val="31849B" w:themeColor="accent5" w:themeShade="BF"/>
          <w:sz w:val="28"/>
          <w:szCs w:val="28"/>
        </w:rPr>
        <w:t xml:space="preserve"> Floor CSTAT Room</w:t>
      </w:r>
    </w:p>
    <w:p w:rsidR="00F15880" w:rsidRPr="00F15880" w:rsidRDefault="00E719FF" w:rsidP="00F15880">
      <w:pPr>
        <w:shd w:val="clear" w:color="auto" w:fill="FFFFFF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80203</w:t>
      </w:r>
    </w:p>
    <w:p w:rsidR="009C3824" w:rsidRPr="009C3824" w:rsidRDefault="009C3824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Welcome, Introductions &amp;</w:t>
      </w:r>
      <w:r w:rsidR="00E719FF">
        <w:t xml:space="preserve"> Announcements</w:t>
      </w:r>
      <w:r w:rsidR="00F26B5A">
        <w:t xml:space="preserve"> </w:t>
      </w:r>
      <w:r w:rsidRPr="00605C9D">
        <w:t>–</w:t>
      </w:r>
      <w:r w:rsidR="00E90A88">
        <w:t xml:space="preserve"> Chair, Cheryl </w:t>
      </w:r>
      <w:proofErr w:type="spellStart"/>
      <w:r w:rsidR="00E90A88">
        <w:t>Catsoulis</w:t>
      </w:r>
      <w:proofErr w:type="spellEnd"/>
      <w:r w:rsidR="00572196">
        <w:t xml:space="preserve"> (9:</w:t>
      </w:r>
      <w:r w:rsidR="004D28D1">
        <w:t>00</w:t>
      </w:r>
      <w:r w:rsidR="00572196">
        <w:t xml:space="preserve"> a.m. – 9:</w:t>
      </w:r>
      <w:r w:rsidR="00E90A88">
        <w:t>05</w:t>
      </w:r>
      <w:r w:rsidR="00572196">
        <w:t xml:space="preserve"> </w:t>
      </w:r>
      <w:r w:rsidRPr="00605C9D">
        <w:t>a.m.)</w:t>
      </w:r>
    </w:p>
    <w:p w:rsidR="00605C9D" w:rsidRDefault="00605C9D" w:rsidP="00E23B4A">
      <w:pPr>
        <w:spacing w:line="276" w:lineRule="auto"/>
      </w:pPr>
    </w:p>
    <w:p w:rsidR="004D28D1" w:rsidRDefault="00E719FF" w:rsidP="00605C9D">
      <w:pPr>
        <w:numPr>
          <w:ilvl w:val="0"/>
          <w:numId w:val="25"/>
        </w:numPr>
        <w:spacing w:line="276" w:lineRule="auto"/>
        <w:contextualSpacing/>
      </w:pPr>
      <w:r>
        <w:t xml:space="preserve">Public Comment Period </w:t>
      </w:r>
      <w:r w:rsidR="00E90A88">
        <w:t>(9:05 a.m. – 9:15</w:t>
      </w:r>
      <w:r w:rsidR="004D28D1">
        <w:t xml:space="preserve"> a.m.)</w:t>
      </w:r>
    </w:p>
    <w:p w:rsidR="00E46954" w:rsidRDefault="00E46954" w:rsidP="00E46954"/>
    <w:p w:rsidR="00E46954" w:rsidRDefault="00E90A88" w:rsidP="00181523">
      <w:pPr>
        <w:numPr>
          <w:ilvl w:val="0"/>
          <w:numId w:val="25"/>
        </w:numPr>
        <w:spacing w:line="276" w:lineRule="auto"/>
        <w:contextualSpacing/>
      </w:pPr>
      <w:r>
        <w:t>Approval of Minutes</w:t>
      </w:r>
      <w:r w:rsidR="001C42A9">
        <w:t xml:space="preserve"> </w:t>
      </w:r>
      <w:r w:rsidR="00C8324E">
        <w:t>(9:15</w:t>
      </w:r>
      <w:r w:rsidR="00E46954">
        <w:t xml:space="preserve"> a.m. –</w:t>
      </w:r>
      <w:r w:rsidR="00C8324E">
        <w:t xml:space="preserve"> 9:20 </w:t>
      </w:r>
      <w:r w:rsidR="00E46954">
        <w:t>a.m.)</w:t>
      </w:r>
    </w:p>
    <w:p w:rsidR="00C8324E" w:rsidRDefault="00C8324E" w:rsidP="00C8324E">
      <w:pPr>
        <w:pStyle w:val="ListParagraph"/>
      </w:pPr>
    </w:p>
    <w:p w:rsidR="00C8324E" w:rsidRDefault="00C8324E" w:rsidP="00181523">
      <w:pPr>
        <w:numPr>
          <w:ilvl w:val="0"/>
          <w:numId w:val="25"/>
        </w:numPr>
        <w:spacing w:line="276" w:lineRule="auto"/>
        <w:contextualSpacing/>
      </w:pPr>
      <w:r>
        <w:t>Program Update</w:t>
      </w:r>
      <w:r w:rsidR="00E84863">
        <w:t>s</w:t>
      </w:r>
      <w:r>
        <w:t xml:space="preserve"> (9:20 </w:t>
      </w:r>
      <w:r w:rsidR="006A5678">
        <w:t xml:space="preserve">a.m. </w:t>
      </w:r>
      <w:r>
        <w:t>–</w:t>
      </w:r>
      <w:r w:rsidR="00E84863">
        <w:t xml:space="preserve"> 10:20</w:t>
      </w:r>
      <w:r w:rsidR="006A5678">
        <w:t xml:space="preserve"> a.m.</w:t>
      </w:r>
      <w:r>
        <w:t>)</w:t>
      </w:r>
    </w:p>
    <w:p w:rsidR="00C8324E" w:rsidRDefault="00C8324E" w:rsidP="00C8324E">
      <w:pPr>
        <w:pStyle w:val="ListParagraph"/>
      </w:pPr>
    </w:p>
    <w:p w:rsidR="00C8324E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Board Recruitment</w:t>
      </w:r>
    </w:p>
    <w:p w:rsidR="00C8324E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Senate Confirmation</w:t>
      </w:r>
    </w:p>
    <w:p w:rsidR="00C8324E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State Plan</w:t>
      </w:r>
    </w:p>
    <w:p w:rsidR="00C8324E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General Fund Update</w:t>
      </w:r>
    </w:p>
    <w:p w:rsidR="00C8324E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Budget Update (Regina)</w:t>
      </w:r>
    </w:p>
    <w:p w:rsidR="006A5678" w:rsidRDefault="006A5678" w:rsidP="006A5678">
      <w:pPr>
        <w:spacing w:line="276" w:lineRule="auto"/>
        <w:ind w:left="1440"/>
        <w:contextualSpacing/>
      </w:pPr>
    </w:p>
    <w:p w:rsidR="006A5678" w:rsidRDefault="009C5E5D" w:rsidP="006A5678">
      <w:pPr>
        <w:numPr>
          <w:ilvl w:val="0"/>
          <w:numId w:val="25"/>
        </w:numPr>
        <w:spacing w:line="276" w:lineRule="auto"/>
        <w:contextualSpacing/>
      </w:pPr>
      <w:r>
        <w:t>Break (10</w:t>
      </w:r>
      <w:r w:rsidR="006A5678">
        <w:t>:</w:t>
      </w:r>
      <w:r w:rsidR="00717EB1">
        <w:t>20 a.m. – 10:30</w:t>
      </w:r>
      <w:r w:rsidR="006A5678">
        <w:t xml:space="preserve"> a.m.)</w:t>
      </w:r>
    </w:p>
    <w:p w:rsidR="00BA1318" w:rsidRDefault="00BA1318" w:rsidP="006A5678"/>
    <w:p w:rsidR="00BA1318" w:rsidRDefault="009543D5" w:rsidP="001C42A9">
      <w:pPr>
        <w:numPr>
          <w:ilvl w:val="0"/>
          <w:numId w:val="25"/>
        </w:numPr>
        <w:spacing w:line="276" w:lineRule="auto"/>
        <w:contextualSpacing/>
      </w:pPr>
      <w:r>
        <w:t xml:space="preserve">Work Group Reports </w:t>
      </w:r>
      <w:r w:rsidR="00BA1318">
        <w:t>(10:</w:t>
      </w:r>
      <w:r w:rsidR="00E84863">
        <w:t>3</w:t>
      </w:r>
      <w:r w:rsidR="00717EB1">
        <w:t>0</w:t>
      </w:r>
      <w:r w:rsidR="007F7436">
        <w:t xml:space="preserve"> a.m.</w:t>
      </w:r>
      <w:r w:rsidR="00E84863">
        <w:t xml:space="preserve"> – 11:00</w:t>
      </w:r>
      <w:r w:rsidR="007F7436">
        <w:t xml:space="preserve"> a.m.</w:t>
      </w:r>
      <w:r>
        <w:t>)</w:t>
      </w:r>
    </w:p>
    <w:p w:rsidR="00C8324E" w:rsidRDefault="00C8324E" w:rsidP="00C8324E">
      <w:pPr>
        <w:pStyle w:val="ListParagraph"/>
      </w:pPr>
    </w:p>
    <w:p w:rsidR="00C8324E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Research &amp; Program Evaluation</w:t>
      </w:r>
    </w:p>
    <w:p w:rsidR="00C8324E" w:rsidRDefault="009C5E5D" w:rsidP="00C8324E">
      <w:pPr>
        <w:numPr>
          <w:ilvl w:val="1"/>
          <w:numId w:val="25"/>
        </w:numPr>
        <w:spacing w:line="276" w:lineRule="auto"/>
        <w:contextualSpacing/>
      </w:pPr>
      <w:r>
        <w:t>Strategic Partnerships</w:t>
      </w:r>
    </w:p>
    <w:p w:rsidR="009543D5" w:rsidRDefault="00C8324E" w:rsidP="00C8324E">
      <w:pPr>
        <w:numPr>
          <w:ilvl w:val="1"/>
          <w:numId w:val="25"/>
        </w:numPr>
        <w:spacing w:line="276" w:lineRule="auto"/>
        <w:contextualSpacing/>
      </w:pPr>
      <w:r>
        <w:t>Vision &amp; Outreach</w:t>
      </w:r>
    </w:p>
    <w:p w:rsidR="009C5E5D" w:rsidRDefault="009C5E5D" w:rsidP="009C5E5D"/>
    <w:p w:rsidR="009C5E5D" w:rsidRDefault="009C5E5D" w:rsidP="009C5E5D">
      <w:pPr>
        <w:numPr>
          <w:ilvl w:val="0"/>
          <w:numId w:val="25"/>
        </w:numPr>
        <w:spacing w:line="276" w:lineRule="auto"/>
        <w:contextualSpacing/>
      </w:pPr>
      <w:r>
        <w:t xml:space="preserve">State Unit on Aging: Matter of Balance – </w:t>
      </w:r>
      <w:proofErr w:type="spellStart"/>
      <w:r>
        <w:t>Leighanna</w:t>
      </w:r>
      <w:proofErr w:type="spellEnd"/>
      <w:r>
        <w:t xml:space="preserve"> </w:t>
      </w:r>
      <w:proofErr w:type="spellStart"/>
      <w:r w:rsidR="00CF41E2">
        <w:t>Konetski</w:t>
      </w:r>
      <w:proofErr w:type="spellEnd"/>
      <w:r>
        <w:t xml:space="preserve"> (11:00 a.m. – 11:30 a.m.)</w:t>
      </w:r>
    </w:p>
    <w:p w:rsidR="003D35BF" w:rsidRDefault="00717EB1" w:rsidP="00717EB1">
      <w:pPr>
        <w:spacing w:line="276" w:lineRule="auto"/>
        <w:ind w:left="1080"/>
        <w:contextualSpacing/>
      </w:pPr>
      <w:r>
        <w:t>CDHS Guests: Anne-Marie Braga, D</w:t>
      </w:r>
      <w:r w:rsidRPr="00717EB1">
        <w:t xml:space="preserve">eputy </w:t>
      </w:r>
      <w:r>
        <w:t>E</w:t>
      </w:r>
      <w:r w:rsidRPr="00717EB1">
        <w:t xml:space="preserve">xecutive </w:t>
      </w:r>
      <w:r>
        <w:t>Director of C</w:t>
      </w:r>
      <w:r w:rsidRPr="00717EB1">
        <w:t xml:space="preserve">ommunity </w:t>
      </w:r>
      <w:r>
        <w:t>P</w:t>
      </w:r>
      <w:bookmarkStart w:id="0" w:name="_GoBack"/>
      <w:bookmarkEnd w:id="0"/>
      <w:r w:rsidRPr="00717EB1">
        <w:t>artnerships</w:t>
      </w:r>
    </w:p>
    <w:p w:rsidR="00717EB1" w:rsidRDefault="00717EB1" w:rsidP="00717EB1">
      <w:pPr>
        <w:spacing w:line="276" w:lineRule="auto"/>
        <w:ind w:left="1080"/>
        <w:contextualSpacing/>
      </w:pPr>
    </w:p>
    <w:p w:rsidR="000258C2" w:rsidRDefault="00C8324E" w:rsidP="000258C2">
      <w:pPr>
        <w:numPr>
          <w:ilvl w:val="0"/>
          <w:numId w:val="25"/>
        </w:numPr>
        <w:spacing w:line="276" w:lineRule="auto"/>
        <w:contextualSpacing/>
      </w:pPr>
      <w:r>
        <w:t>Meeting wrap-</w:t>
      </w:r>
      <w:r w:rsidR="009C5E5D">
        <w:t>up</w:t>
      </w:r>
    </w:p>
    <w:p w:rsidR="00AB6059" w:rsidRDefault="00AB6059" w:rsidP="000258C2">
      <w:pPr>
        <w:spacing w:line="276" w:lineRule="auto"/>
        <w:contextualSpacing/>
      </w:pPr>
    </w:p>
    <w:p w:rsidR="000258C2" w:rsidRDefault="000258C2" w:rsidP="000258C2">
      <w:pPr>
        <w:spacing w:line="276" w:lineRule="auto"/>
        <w:ind w:left="360"/>
        <w:jc w:val="center"/>
        <w:rPr>
          <w:rStyle w:val="BookTitle"/>
        </w:rPr>
      </w:pPr>
      <w:r w:rsidRPr="00572196">
        <w:rPr>
          <w:rStyle w:val="BookTitle"/>
        </w:rPr>
        <w:t>To Join Remotely:</w:t>
      </w:r>
    </w:p>
    <w:p w:rsidR="0060702F" w:rsidRDefault="00801BEF" w:rsidP="0060702F">
      <w:pPr>
        <w:shd w:val="clear" w:color="auto" w:fill="C6D9F1" w:themeFill="text2" w:themeFillTint="33"/>
        <w:ind w:left="360"/>
        <w:jc w:val="center"/>
        <w:rPr>
          <w:rStyle w:val="BookTitle"/>
        </w:rPr>
      </w:pPr>
      <w:hyperlink r:id="rId9" w:history="1">
        <w:r w:rsidR="0060702F" w:rsidRPr="00826F72">
          <w:rPr>
            <w:rStyle w:val="Hyperlink"/>
            <w:spacing w:val="5"/>
          </w:rPr>
          <w:t>https://tinyurl.com/r4shkgu</w:t>
        </w:r>
      </w:hyperlink>
    </w:p>
    <w:p w:rsidR="0060702F" w:rsidRDefault="0060702F" w:rsidP="0060702F">
      <w:pPr>
        <w:shd w:val="clear" w:color="auto" w:fill="C6D9F1" w:themeFill="text2" w:themeFillTint="33"/>
        <w:ind w:left="360"/>
        <w:jc w:val="center"/>
        <w:rPr>
          <w:rStyle w:val="BookTitle"/>
        </w:rPr>
      </w:pPr>
      <w:r w:rsidRPr="0060702F">
        <w:rPr>
          <w:rStyle w:val="BookTitle"/>
        </w:rPr>
        <w:t>1.877.820.7831 Participant Code 495085#</w:t>
      </w:r>
    </w:p>
    <w:p w:rsidR="00605C9D" w:rsidRPr="00605C9D" w:rsidRDefault="000258C2" w:rsidP="00236713">
      <w:pPr>
        <w:ind w:left="360"/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Location </w:t>
      </w:r>
      <w:r w:rsidR="00D64F8F">
        <w:rPr>
          <w:rStyle w:val="BookTitle"/>
        </w:rPr>
        <w:t xml:space="preserve">–1575 </w:t>
      </w:r>
      <w:r w:rsidR="000F19FF">
        <w:rPr>
          <w:rStyle w:val="BookTitle"/>
        </w:rPr>
        <w:t>Sherman</w:t>
      </w:r>
      <w:r w:rsidR="00D64F8F">
        <w:rPr>
          <w:rStyle w:val="BookTitle"/>
        </w:rPr>
        <w:t xml:space="preserve"> </w:t>
      </w:r>
      <w:r w:rsidR="000F19FF">
        <w:rPr>
          <w:rStyle w:val="BookTitle"/>
        </w:rPr>
        <w:t>St.</w:t>
      </w:r>
      <w:r w:rsidR="00D64F8F">
        <w:rPr>
          <w:rStyle w:val="BookTitle"/>
        </w:rPr>
        <w:t xml:space="preserve"> 80203 8</w:t>
      </w:r>
      <w:r w:rsidR="00D64F8F" w:rsidRPr="00D64F8F">
        <w:rPr>
          <w:rStyle w:val="BookTitle"/>
          <w:vertAlign w:val="superscript"/>
        </w:rPr>
        <w:t>th</w:t>
      </w:r>
      <w:r w:rsidR="00D64F8F">
        <w:rPr>
          <w:rStyle w:val="BookTitle"/>
        </w:rPr>
        <w:t xml:space="preserve"> floor </w:t>
      </w:r>
      <w:proofErr w:type="spellStart"/>
      <w:r w:rsidR="00D64F8F">
        <w:rPr>
          <w:rStyle w:val="BookTitle"/>
        </w:rPr>
        <w:t>cstat</w:t>
      </w:r>
      <w:proofErr w:type="spellEnd"/>
      <w:r w:rsidR="00D64F8F">
        <w:rPr>
          <w:rStyle w:val="BookTitle"/>
        </w:rPr>
        <w:t xml:space="preserve"> room</w:t>
      </w:r>
      <w:r>
        <w:rPr>
          <w:rStyle w:val="BookTitle"/>
        </w:rPr>
        <w:t xml:space="preserve"> 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B0" w:rsidRDefault="00C123B0">
      <w:r>
        <w:separator/>
      </w:r>
    </w:p>
  </w:endnote>
  <w:endnote w:type="continuationSeparator" w:id="0">
    <w:p w:rsidR="00C123B0" w:rsidRDefault="00C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B0" w:rsidRDefault="00C123B0">
      <w:r>
        <w:separator/>
      </w:r>
    </w:p>
  </w:footnote>
  <w:footnote w:type="continuationSeparator" w:id="0">
    <w:p w:rsidR="00C123B0" w:rsidRDefault="00C1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72FD0"/>
    <w:multiLevelType w:val="hybridMultilevel"/>
    <w:tmpl w:val="E536D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1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6"/>
  </w:num>
  <w:num w:numId="3">
    <w:abstractNumId w:val="34"/>
  </w:num>
  <w:num w:numId="4">
    <w:abstractNumId w:val="35"/>
  </w:num>
  <w:num w:numId="5">
    <w:abstractNumId w:val="12"/>
  </w:num>
  <w:num w:numId="6">
    <w:abstractNumId w:val="47"/>
  </w:num>
  <w:num w:numId="7">
    <w:abstractNumId w:val="26"/>
  </w:num>
  <w:num w:numId="8">
    <w:abstractNumId w:val="37"/>
  </w:num>
  <w:num w:numId="9">
    <w:abstractNumId w:val="16"/>
  </w:num>
  <w:num w:numId="10">
    <w:abstractNumId w:val="38"/>
  </w:num>
  <w:num w:numId="11">
    <w:abstractNumId w:val="27"/>
  </w:num>
  <w:num w:numId="12">
    <w:abstractNumId w:val="6"/>
  </w:num>
  <w:num w:numId="13">
    <w:abstractNumId w:val="43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30"/>
  </w:num>
  <w:num w:numId="19">
    <w:abstractNumId w:val="2"/>
  </w:num>
  <w:num w:numId="20">
    <w:abstractNumId w:val="31"/>
  </w:num>
  <w:num w:numId="21">
    <w:abstractNumId w:val="19"/>
  </w:num>
  <w:num w:numId="22">
    <w:abstractNumId w:val="33"/>
  </w:num>
  <w:num w:numId="23">
    <w:abstractNumId w:val="29"/>
  </w:num>
  <w:num w:numId="24">
    <w:abstractNumId w:val="21"/>
  </w:num>
  <w:num w:numId="25">
    <w:abstractNumId w:val="23"/>
  </w:num>
  <w:num w:numId="26">
    <w:abstractNumId w:val="18"/>
  </w:num>
  <w:num w:numId="27">
    <w:abstractNumId w:val="20"/>
  </w:num>
  <w:num w:numId="28">
    <w:abstractNumId w:val="44"/>
  </w:num>
  <w:num w:numId="29">
    <w:abstractNumId w:val="45"/>
  </w:num>
  <w:num w:numId="30">
    <w:abstractNumId w:val="4"/>
  </w:num>
  <w:num w:numId="31">
    <w:abstractNumId w:val="39"/>
  </w:num>
  <w:num w:numId="32">
    <w:abstractNumId w:val="0"/>
  </w:num>
  <w:num w:numId="33">
    <w:abstractNumId w:val="9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7"/>
  </w:num>
  <w:num w:numId="38">
    <w:abstractNumId w:val="41"/>
  </w:num>
  <w:num w:numId="39">
    <w:abstractNumId w:val="32"/>
  </w:num>
  <w:num w:numId="40">
    <w:abstractNumId w:val="1"/>
  </w:num>
  <w:num w:numId="41">
    <w:abstractNumId w:val="42"/>
  </w:num>
  <w:num w:numId="42">
    <w:abstractNumId w:val="13"/>
  </w:num>
  <w:num w:numId="43">
    <w:abstractNumId w:val="17"/>
  </w:num>
  <w:num w:numId="44">
    <w:abstractNumId w:val="5"/>
  </w:num>
  <w:num w:numId="45">
    <w:abstractNumId w:val="40"/>
  </w:num>
  <w:num w:numId="46">
    <w:abstractNumId w:val="15"/>
  </w:num>
  <w:num w:numId="47">
    <w:abstractNumId w:val="2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258C2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19FF"/>
    <w:rsid w:val="000F47D1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5B38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0AEE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C42A9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36713"/>
    <w:rsid w:val="00243CD2"/>
    <w:rsid w:val="002476E4"/>
    <w:rsid w:val="002560B7"/>
    <w:rsid w:val="002609FD"/>
    <w:rsid w:val="00261F80"/>
    <w:rsid w:val="00277E4A"/>
    <w:rsid w:val="0028087E"/>
    <w:rsid w:val="002828DB"/>
    <w:rsid w:val="00286349"/>
    <w:rsid w:val="0029248C"/>
    <w:rsid w:val="00292DAC"/>
    <w:rsid w:val="002A5BEA"/>
    <w:rsid w:val="002B5BA5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90D0A"/>
    <w:rsid w:val="003B544A"/>
    <w:rsid w:val="003D0682"/>
    <w:rsid w:val="003D088A"/>
    <w:rsid w:val="003D35BF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1AA8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0F66"/>
    <w:rsid w:val="0058256E"/>
    <w:rsid w:val="005840F3"/>
    <w:rsid w:val="005B189F"/>
    <w:rsid w:val="005B2FF9"/>
    <w:rsid w:val="005B58B2"/>
    <w:rsid w:val="005C06CC"/>
    <w:rsid w:val="005C31E7"/>
    <w:rsid w:val="005D38D3"/>
    <w:rsid w:val="005F3E2E"/>
    <w:rsid w:val="005F3FD1"/>
    <w:rsid w:val="005F6BC7"/>
    <w:rsid w:val="00605C9D"/>
    <w:rsid w:val="0060702F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A567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17EB1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7F743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2AF9"/>
    <w:rsid w:val="00886027"/>
    <w:rsid w:val="0088797B"/>
    <w:rsid w:val="0089042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3D5"/>
    <w:rsid w:val="00954DB7"/>
    <w:rsid w:val="0095524D"/>
    <w:rsid w:val="00957BE2"/>
    <w:rsid w:val="00970CAF"/>
    <w:rsid w:val="00981CCA"/>
    <w:rsid w:val="00992E07"/>
    <w:rsid w:val="00996B4B"/>
    <w:rsid w:val="00997CF6"/>
    <w:rsid w:val="009A16D4"/>
    <w:rsid w:val="009A20BE"/>
    <w:rsid w:val="009A2968"/>
    <w:rsid w:val="009A2B57"/>
    <w:rsid w:val="009A4CB2"/>
    <w:rsid w:val="009C3824"/>
    <w:rsid w:val="009C5E5D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059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30C6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318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23B0"/>
    <w:rsid w:val="00C170FF"/>
    <w:rsid w:val="00C2196B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8324E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41E2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64F8F"/>
    <w:rsid w:val="00D737EE"/>
    <w:rsid w:val="00D745DD"/>
    <w:rsid w:val="00D8331C"/>
    <w:rsid w:val="00D876C1"/>
    <w:rsid w:val="00D87DAD"/>
    <w:rsid w:val="00D93DAE"/>
    <w:rsid w:val="00D957B6"/>
    <w:rsid w:val="00D96646"/>
    <w:rsid w:val="00DA3363"/>
    <w:rsid w:val="00DA4333"/>
    <w:rsid w:val="00DB19BC"/>
    <w:rsid w:val="00DB40A9"/>
    <w:rsid w:val="00DB5F5F"/>
    <w:rsid w:val="00DB622D"/>
    <w:rsid w:val="00DB7102"/>
    <w:rsid w:val="00DC5C21"/>
    <w:rsid w:val="00DD07B0"/>
    <w:rsid w:val="00DD52AB"/>
    <w:rsid w:val="00DE3701"/>
    <w:rsid w:val="00DE5A59"/>
    <w:rsid w:val="00DF2CAB"/>
    <w:rsid w:val="00DF5D22"/>
    <w:rsid w:val="00E03D5B"/>
    <w:rsid w:val="00E05C43"/>
    <w:rsid w:val="00E12ECE"/>
    <w:rsid w:val="00E23B4A"/>
    <w:rsid w:val="00E32056"/>
    <w:rsid w:val="00E354FF"/>
    <w:rsid w:val="00E37DFD"/>
    <w:rsid w:val="00E37FC3"/>
    <w:rsid w:val="00E41AB7"/>
    <w:rsid w:val="00E46954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19FF"/>
    <w:rsid w:val="00E745F5"/>
    <w:rsid w:val="00E81A06"/>
    <w:rsid w:val="00E84863"/>
    <w:rsid w:val="00E90A88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15880"/>
    <w:rsid w:val="00F228E6"/>
    <w:rsid w:val="00F24086"/>
    <w:rsid w:val="00F24969"/>
    <w:rsid w:val="00F26B5A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95E05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r4shk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Liz H. Gerdeman</cp:lastModifiedBy>
  <cp:revision>2</cp:revision>
  <cp:lastPrinted>2019-12-06T23:36:00Z</cp:lastPrinted>
  <dcterms:created xsi:type="dcterms:W3CDTF">2020-02-13T16:42:00Z</dcterms:created>
  <dcterms:modified xsi:type="dcterms:W3CDTF">2020-02-13T16:42:00Z</dcterms:modified>
</cp:coreProperties>
</file>