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C262A" w14:textId="77777777" w:rsidR="0038621A" w:rsidRDefault="0038621A">
      <w:pPr>
        <w:spacing w:before="20"/>
        <w:ind w:left="1266" w:right="1283"/>
        <w:jc w:val="center"/>
        <w:rPr>
          <w:rFonts w:ascii="Poppins Medium" w:eastAsia="Poppins Medium" w:hAnsi="Poppins Medium" w:cs="Poppins Medium"/>
          <w:b/>
          <w:sz w:val="32"/>
          <w:szCs w:val="32"/>
          <w:u w:val="single"/>
        </w:rPr>
      </w:pPr>
    </w:p>
    <w:p w14:paraId="3780C145" w14:textId="77777777" w:rsidR="0038621A" w:rsidRDefault="0038621A">
      <w:pPr>
        <w:spacing w:before="20"/>
        <w:ind w:left="1266" w:right="1283"/>
        <w:jc w:val="center"/>
        <w:rPr>
          <w:rFonts w:ascii="Poppins Medium" w:eastAsia="Poppins Medium" w:hAnsi="Poppins Medium" w:cs="Poppins Medium"/>
          <w:b/>
          <w:sz w:val="32"/>
          <w:szCs w:val="32"/>
          <w:u w:val="single"/>
        </w:rPr>
      </w:pPr>
    </w:p>
    <w:p w14:paraId="61834DC1" w14:textId="77777777" w:rsidR="0038621A" w:rsidRDefault="0042183D">
      <w:pPr>
        <w:spacing w:before="20"/>
        <w:ind w:left="1266" w:right="1283"/>
        <w:jc w:val="center"/>
        <w:rPr>
          <w:rFonts w:ascii="Poppins Medium" w:eastAsia="Poppins Medium" w:hAnsi="Poppins Medium" w:cs="Poppins Medium"/>
          <w:b/>
          <w:sz w:val="32"/>
          <w:szCs w:val="32"/>
        </w:rPr>
      </w:pPr>
      <w:r>
        <w:rPr>
          <w:rFonts w:ascii="Poppins Medium" w:eastAsia="Poppins Medium" w:hAnsi="Poppins Medium" w:cs="Poppins Medium"/>
          <w:b/>
          <w:sz w:val="32"/>
          <w:szCs w:val="32"/>
          <w:u w:val="single"/>
        </w:rPr>
        <w:t>MINDSOURCE Advisory Board</w:t>
      </w:r>
    </w:p>
    <w:p w14:paraId="054ACF37" w14:textId="77777777" w:rsidR="0038621A" w:rsidRDefault="0042183D">
      <w:pPr>
        <w:spacing w:before="60"/>
        <w:ind w:left="1265" w:right="1283"/>
        <w:jc w:val="center"/>
        <w:rPr>
          <w:rFonts w:ascii="Poppins Medium" w:eastAsia="Poppins Medium" w:hAnsi="Poppins Medium" w:cs="Poppins Medium"/>
          <w:b/>
          <w:sz w:val="28"/>
          <w:szCs w:val="28"/>
        </w:rPr>
      </w:pPr>
      <w:r>
        <w:rPr>
          <w:rFonts w:ascii="Poppins Medium" w:eastAsia="Poppins Medium" w:hAnsi="Poppins Medium" w:cs="Poppins Medium"/>
          <w:b/>
          <w:sz w:val="28"/>
          <w:szCs w:val="28"/>
        </w:rPr>
        <w:t>Meeting Agenda</w:t>
      </w:r>
    </w:p>
    <w:p w14:paraId="21FC2C40" w14:textId="77777777" w:rsidR="0038621A" w:rsidRDefault="00421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22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  <w:r>
        <w:rPr>
          <w:rFonts w:ascii="Poppins Medium" w:eastAsia="Poppins Medium" w:hAnsi="Poppins Medium" w:cs="Poppins Medium"/>
          <w:b/>
          <w:color w:val="000000"/>
          <w:sz w:val="22"/>
          <w:szCs w:val="22"/>
        </w:rPr>
        <w:t xml:space="preserve">Date: 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Thursday, </w:t>
      </w:r>
      <w:r>
        <w:rPr>
          <w:rFonts w:ascii="Poppins Medium" w:eastAsia="Poppins Medium" w:hAnsi="Poppins Medium" w:cs="Poppins Medium"/>
          <w:sz w:val="22"/>
          <w:szCs w:val="22"/>
        </w:rPr>
        <w:t>August 15</w:t>
      </w:r>
      <w:r>
        <w:rPr>
          <w:rFonts w:ascii="Poppins Medium" w:eastAsia="Poppins Medium" w:hAnsi="Poppins Medium" w:cs="Poppins Medium"/>
          <w:color w:val="000000"/>
          <w:sz w:val="22"/>
          <w:szCs w:val="22"/>
          <w:vertAlign w:val="superscript"/>
        </w:rPr>
        <w:t>th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>, 2019</w:t>
      </w:r>
    </w:p>
    <w:p w14:paraId="623A60B9" w14:textId="77777777" w:rsidR="0038621A" w:rsidRDefault="0042183D">
      <w:pPr>
        <w:spacing w:before="41"/>
        <w:ind w:left="220"/>
        <w:rPr>
          <w:rFonts w:ascii="Poppins Medium" w:eastAsia="Poppins Medium" w:hAnsi="Poppins Medium" w:cs="Poppins Medium"/>
          <w:sz w:val="22"/>
          <w:szCs w:val="22"/>
        </w:rPr>
      </w:pPr>
      <w:r>
        <w:rPr>
          <w:rFonts w:ascii="Poppins Medium" w:eastAsia="Poppins Medium" w:hAnsi="Poppins Medium" w:cs="Poppins Medium"/>
          <w:b/>
          <w:sz w:val="22"/>
          <w:szCs w:val="22"/>
        </w:rPr>
        <w:t xml:space="preserve">Time: </w:t>
      </w:r>
      <w:r>
        <w:rPr>
          <w:rFonts w:ascii="Poppins Medium" w:eastAsia="Poppins Medium" w:hAnsi="Poppins Medium" w:cs="Poppins Medium"/>
          <w:sz w:val="22"/>
          <w:szCs w:val="22"/>
        </w:rPr>
        <w:t>10:30 am – 1:30 pm</w:t>
      </w:r>
    </w:p>
    <w:p w14:paraId="749D925D" w14:textId="77777777" w:rsidR="0038621A" w:rsidRDefault="0042183D">
      <w:pPr>
        <w:pStyle w:val="Heading1"/>
        <w:ind w:left="220"/>
        <w:rPr>
          <w:rFonts w:ascii="Poppins Medium" w:eastAsia="Poppins Medium" w:hAnsi="Poppins Medium" w:cs="Poppins Medium"/>
          <w:b/>
          <w:color w:val="000000"/>
          <w:sz w:val="22"/>
          <w:szCs w:val="22"/>
        </w:rPr>
      </w:pPr>
      <w:r>
        <w:rPr>
          <w:rFonts w:ascii="Poppins Medium" w:eastAsia="Poppins Medium" w:hAnsi="Poppins Medium" w:cs="Poppins Medium"/>
          <w:b/>
          <w:color w:val="000000"/>
          <w:sz w:val="22"/>
          <w:szCs w:val="22"/>
        </w:rPr>
        <w:t>Location: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32C033B" wp14:editId="6A84C32D">
                <wp:simplePos x="0" y="0"/>
                <wp:positionH relativeFrom="column">
                  <wp:posOffset>2886075</wp:posOffset>
                </wp:positionH>
                <wp:positionV relativeFrom="paragraph">
                  <wp:posOffset>104775</wp:posOffset>
                </wp:positionV>
                <wp:extent cx="2799220" cy="13189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1153" y="3233685"/>
                          <a:ext cx="2789695" cy="10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CDB93A" w14:textId="77777777" w:rsidR="0038621A" w:rsidRDefault="0042183D">
                            <w:pPr>
                              <w:spacing w:before="69"/>
                              <w:textDirection w:val="btLr"/>
                            </w:pPr>
                            <w:r>
                              <w:rPr>
                                <w:rFonts w:ascii="Poppins Medium" w:eastAsia="Poppins Medium" w:hAnsi="Poppins Medium" w:cs="Poppins Medium"/>
                                <w:b/>
                                <w:color w:val="000000"/>
                                <w:sz w:val="22"/>
                              </w:rPr>
                              <w:t>Call-In Information:</w:t>
                            </w:r>
                          </w:p>
                          <w:p w14:paraId="5B47DEDA" w14:textId="77777777" w:rsidR="0038621A" w:rsidRDefault="0042183D">
                            <w:pPr>
                              <w:spacing w:line="266" w:lineRule="auto"/>
                              <w:ind w:left="143"/>
                              <w:textDirection w:val="btLr"/>
                            </w:pPr>
                            <w:r>
                              <w:rPr>
                                <w:rFonts w:ascii="Poppins Medium" w:eastAsia="Poppins Medium" w:hAnsi="Poppins Medium" w:cs="Poppins Medium"/>
                                <w:color w:val="000000"/>
                                <w:sz w:val="22"/>
                              </w:rPr>
                              <w:t>1.877.820.7831</w:t>
                            </w:r>
                          </w:p>
                          <w:p w14:paraId="6F3D49E7" w14:textId="77777777" w:rsidR="0038621A" w:rsidRDefault="0042183D">
                            <w:pPr>
                              <w:spacing w:line="266" w:lineRule="auto"/>
                              <w:ind w:left="143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Poppins Medium" w:eastAsia="Poppins Medium" w:hAnsi="Poppins Medium" w:cs="Poppins Medium"/>
                                <w:color w:val="000000"/>
                                <w:sz w:val="22"/>
                              </w:rPr>
                              <w:t>Participant  ID</w:t>
                            </w:r>
                            <w:proofErr w:type="gramEnd"/>
                            <w:r>
                              <w:rPr>
                                <w:rFonts w:ascii="Poppins Medium" w:eastAsia="Poppins Medium" w:hAnsi="Poppins Medium" w:cs="Poppins Medium"/>
                                <w:color w:val="000000"/>
                                <w:sz w:val="22"/>
                              </w:rPr>
                              <w:t>: 495085#</w:t>
                            </w:r>
                          </w:p>
                          <w:p w14:paraId="1D4914A9" w14:textId="77777777" w:rsidR="0038621A" w:rsidRDefault="0042183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E8DEF"/>
                                <w:sz w:val="21"/>
                                <w:highlight w:val="white"/>
                                <w:u w:val="single"/>
                              </w:rPr>
                              <w:t>https://zoom.us/j/276877835</w:t>
                            </w:r>
                          </w:p>
                          <w:p w14:paraId="17AA670C" w14:textId="77777777" w:rsidR="0038621A" w:rsidRDefault="0038621A">
                            <w:pPr>
                              <w:ind w:left="143" w:firstLine="143"/>
                              <w:textDirection w:val="btLr"/>
                            </w:pPr>
                          </w:p>
                          <w:p w14:paraId="7F3FEE0E" w14:textId="77777777" w:rsidR="0038621A" w:rsidRDefault="0038621A">
                            <w:pPr>
                              <w:ind w:left="180" w:firstLine="180"/>
                              <w:textDirection w:val="btLr"/>
                            </w:pPr>
                          </w:p>
                          <w:p w14:paraId="529C7FDA" w14:textId="77777777" w:rsidR="0038621A" w:rsidRDefault="0038621A">
                            <w:pPr>
                              <w:spacing w:line="266" w:lineRule="auto"/>
                              <w:ind w:left="14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2886075</wp:posOffset>
                </wp:positionH>
                <wp:positionV relativeFrom="paragraph">
                  <wp:posOffset>104775</wp:posOffset>
                </wp:positionV>
                <wp:extent cx="2799220" cy="13189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9220" cy="1318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04EEF9" w14:textId="77777777" w:rsidR="0038621A" w:rsidRDefault="00421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2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  <w:r>
        <w:rPr>
          <w:rFonts w:ascii="Poppins Medium" w:eastAsia="Poppins Medium" w:hAnsi="Poppins Medium" w:cs="Poppins Medium"/>
          <w:color w:val="000000"/>
          <w:sz w:val="22"/>
          <w:szCs w:val="22"/>
        </w:rPr>
        <w:t>Mile High United Way</w:t>
      </w:r>
    </w:p>
    <w:p w14:paraId="4450A398" w14:textId="77777777" w:rsidR="0038621A" w:rsidRDefault="00421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2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  <w:r>
        <w:rPr>
          <w:rFonts w:ascii="Poppins Medium" w:eastAsia="Poppins Medium" w:hAnsi="Poppins Medium" w:cs="Poppins Medium"/>
          <w:color w:val="000000"/>
          <w:sz w:val="22"/>
          <w:szCs w:val="22"/>
        </w:rPr>
        <w:t>711 Park Avenue West</w:t>
      </w:r>
    </w:p>
    <w:p w14:paraId="64A0CF97" w14:textId="77777777" w:rsidR="0038621A" w:rsidRDefault="00421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2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  <w:r>
        <w:rPr>
          <w:rFonts w:ascii="Poppins Medium" w:eastAsia="Poppins Medium" w:hAnsi="Poppins Medium" w:cs="Poppins Medium"/>
          <w:color w:val="000000"/>
          <w:sz w:val="22"/>
          <w:szCs w:val="22"/>
        </w:rPr>
        <w:t>Denver, CO 80205</w:t>
      </w:r>
    </w:p>
    <w:p w14:paraId="0848B7BD" w14:textId="77777777" w:rsidR="0038621A" w:rsidRDefault="00421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2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  <w:r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 </w:t>
      </w:r>
    </w:p>
    <w:p w14:paraId="68BD8601" w14:textId="77777777" w:rsidR="0038621A" w:rsidRDefault="003862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</w:p>
    <w:p w14:paraId="49CAC4FB" w14:textId="77777777" w:rsidR="0038621A" w:rsidRDefault="00421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rPr>
          <w:color w:val="000000"/>
          <w:sz w:val="22"/>
          <w:szCs w:val="22"/>
        </w:rPr>
      </w:pPr>
      <w:r>
        <w:rPr>
          <w:rFonts w:ascii="Poppins Medium" w:eastAsia="Poppins Medium" w:hAnsi="Poppins Medium" w:cs="Poppins Medium"/>
          <w:b/>
          <w:color w:val="000000"/>
          <w:sz w:val="22"/>
          <w:szCs w:val="22"/>
        </w:rPr>
        <w:t>Facilitator: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 Summer Gathercole</w:t>
      </w:r>
      <w:r>
        <w:rPr>
          <w:color w:val="000000"/>
          <w:sz w:val="22"/>
          <w:szCs w:val="22"/>
        </w:rPr>
        <w:t xml:space="preserve"> </w:t>
      </w:r>
    </w:p>
    <w:p w14:paraId="02F3AB40" w14:textId="77777777" w:rsidR="0038621A" w:rsidRDefault="003862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rPr>
          <w:color w:val="000000"/>
          <w:sz w:val="22"/>
          <w:szCs w:val="22"/>
        </w:rPr>
      </w:pPr>
    </w:p>
    <w:tbl>
      <w:tblPr>
        <w:tblStyle w:val="a"/>
        <w:tblW w:w="10478" w:type="dxa"/>
        <w:tblInd w:w="112" w:type="dxa"/>
        <w:tblBorders>
          <w:top w:val="single" w:sz="8" w:space="0" w:color="435668"/>
          <w:left w:val="single" w:sz="8" w:space="0" w:color="435668"/>
          <w:bottom w:val="single" w:sz="8" w:space="0" w:color="435668"/>
          <w:right w:val="single" w:sz="8" w:space="0" w:color="435668"/>
          <w:insideH w:val="single" w:sz="8" w:space="0" w:color="435668"/>
          <w:insideV w:val="single" w:sz="8" w:space="0" w:color="435668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6210"/>
        <w:gridCol w:w="1850"/>
      </w:tblGrid>
      <w:tr w:rsidR="0038621A" w14:paraId="1E275701" w14:textId="77777777">
        <w:trPr>
          <w:trHeight w:val="300"/>
        </w:trPr>
        <w:tc>
          <w:tcPr>
            <w:tcW w:w="2418" w:type="dxa"/>
            <w:shd w:val="clear" w:color="auto" w:fill="435668"/>
          </w:tcPr>
          <w:p w14:paraId="58FD7676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17" w:hanging="142"/>
              <w:jc w:val="center"/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  <w:t>Time (Approximate)</w:t>
            </w:r>
          </w:p>
        </w:tc>
        <w:tc>
          <w:tcPr>
            <w:tcW w:w="6210" w:type="dxa"/>
            <w:shd w:val="clear" w:color="auto" w:fill="435668"/>
          </w:tcPr>
          <w:p w14:paraId="0EB68043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99" w:hanging="142"/>
              <w:jc w:val="center"/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1850" w:type="dxa"/>
            <w:shd w:val="clear" w:color="auto" w:fill="435668"/>
          </w:tcPr>
          <w:p w14:paraId="0A634A55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42" w:hanging="142"/>
              <w:jc w:val="center"/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  <w:t>Presenter</w:t>
            </w:r>
          </w:p>
        </w:tc>
      </w:tr>
      <w:tr w:rsidR="0038621A" w14:paraId="2C655105" w14:textId="77777777">
        <w:trPr>
          <w:trHeight w:val="420"/>
        </w:trPr>
        <w:tc>
          <w:tcPr>
            <w:tcW w:w="2418" w:type="dxa"/>
          </w:tcPr>
          <w:p w14:paraId="664176B6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10: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30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AM – 10: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4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0 AM</w:t>
            </w:r>
          </w:p>
        </w:tc>
        <w:tc>
          <w:tcPr>
            <w:tcW w:w="6210" w:type="dxa"/>
          </w:tcPr>
          <w:p w14:paraId="78740A8B" w14:textId="5C7DFC42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Opening/Introductions/General Announcements/Approval of </w:t>
            </w:r>
            <w:r w:rsidR="00525372"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March and May </w:t>
            </w: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Minutes</w:t>
            </w:r>
          </w:p>
        </w:tc>
        <w:tc>
          <w:tcPr>
            <w:tcW w:w="1850" w:type="dxa"/>
          </w:tcPr>
          <w:p w14:paraId="16C55BF4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All Attendees</w:t>
            </w:r>
          </w:p>
        </w:tc>
      </w:tr>
      <w:tr w:rsidR="0038621A" w14:paraId="2CA6ADDC" w14:textId="77777777">
        <w:trPr>
          <w:trHeight w:val="420"/>
        </w:trPr>
        <w:tc>
          <w:tcPr>
            <w:tcW w:w="2418" w:type="dxa"/>
          </w:tcPr>
          <w:p w14:paraId="45E1FB31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10: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4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0 AM – 11:00 AM</w:t>
            </w:r>
          </w:p>
        </w:tc>
        <w:tc>
          <w:tcPr>
            <w:tcW w:w="6210" w:type="dxa"/>
          </w:tcPr>
          <w:p w14:paraId="096E607E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Overview of Administration for Community Living Grant (ACL) Grant Activities and Objectives</w:t>
            </w:r>
          </w:p>
        </w:tc>
        <w:tc>
          <w:tcPr>
            <w:tcW w:w="1850" w:type="dxa"/>
          </w:tcPr>
          <w:p w14:paraId="6A788582" w14:textId="6DDFA8F2" w:rsidR="0038621A" w:rsidRDefault="0052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Ferrington</w:t>
            </w:r>
            <w:proofErr w:type="spellEnd"/>
          </w:p>
        </w:tc>
      </w:tr>
      <w:tr w:rsidR="0038621A" w14:paraId="352A37F4" w14:textId="77777777">
        <w:trPr>
          <w:trHeight w:val="540"/>
        </w:trPr>
        <w:tc>
          <w:tcPr>
            <w:tcW w:w="2418" w:type="dxa"/>
          </w:tcPr>
          <w:p w14:paraId="11689E67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11:00 AM – 1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1:05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A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6210" w:type="dxa"/>
          </w:tcPr>
          <w:p w14:paraId="759181D9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i/>
                <w:color w:val="000000"/>
                <w:sz w:val="14"/>
                <w:szCs w:val="14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Introduction of ACL Evaluator-Amy Engelman, Intentional Inquiry</w:t>
            </w:r>
          </w:p>
        </w:tc>
        <w:tc>
          <w:tcPr>
            <w:tcW w:w="1850" w:type="dxa"/>
          </w:tcPr>
          <w:p w14:paraId="6A2F5705" w14:textId="38614406" w:rsidR="0038621A" w:rsidRDefault="00525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Ferrington</w:t>
            </w:r>
            <w:proofErr w:type="spellEnd"/>
          </w:p>
        </w:tc>
      </w:tr>
      <w:tr w:rsidR="0038621A" w14:paraId="4F9DE817" w14:textId="77777777">
        <w:trPr>
          <w:trHeight w:val="540"/>
        </w:trPr>
        <w:tc>
          <w:tcPr>
            <w:tcW w:w="2418" w:type="dxa"/>
          </w:tcPr>
          <w:p w14:paraId="2FB15D04" w14:textId="2259BC2E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1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05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PM – </w:t>
            </w:r>
            <w:r w:rsidR="00525372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6210" w:type="dxa"/>
          </w:tcPr>
          <w:p w14:paraId="424A1FF8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Reviews of Stakeholder Process and Workgroup Activity to Process Input</w:t>
            </w:r>
          </w:p>
        </w:tc>
        <w:tc>
          <w:tcPr>
            <w:tcW w:w="1850" w:type="dxa"/>
          </w:tcPr>
          <w:p w14:paraId="30B94BCE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All Attendees</w:t>
            </w:r>
          </w:p>
        </w:tc>
      </w:tr>
      <w:tr w:rsidR="0038621A" w14:paraId="5066010E" w14:textId="77777777">
        <w:trPr>
          <w:trHeight w:val="540"/>
        </w:trPr>
        <w:tc>
          <w:tcPr>
            <w:tcW w:w="2418" w:type="dxa"/>
          </w:tcPr>
          <w:p w14:paraId="77DD946B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12: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00 PM </w:t>
            </w:r>
          </w:p>
        </w:tc>
        <w:tc>
          <w:tcPr>
            <w:tcW w:w="6210" w:type="dxa"/>
          </w:tcPr>
          <w:p w14:paraId="0A93B374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12" w:line="251" w:lineRule="auto"/>
              <w:ind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P Lunch</w:t>
            </w:r>
          </w:p>
        </w:tc>
        <w:tc>
          <w:tcPr>
            <w:tcW w:w="1850" w:type="dxa"/>
          </w:tcPr>
          <w:p w14:paraId="5F580FE1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All Attendees</w:t>
            </w:r>
          </w:p>
        </w:tc>
      </w:tr>
      <w:tr w:rsidR="0038621A" w14:paraId="79896D32" w14:textId="77777777">
        <w:trPr>
          <w:trHeight w:val="540"/>
        </w:trPr>
        <w:tc>
          <w:tcPr>
            <w:tcW w:w="2418" w:type="dxa"/>
          </w:tcPr>
          <w:p w14:paraId="74435983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12: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1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5 PM – 12: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30</w:t>
            </w: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6210" w:type="dxa"/>
          </w:tcPr>
          <w:p w14:paraId="56CDF837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12" w:line="251" w:lineRule="auto"/>
              <w:ind w:left="223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Review of Dashboards</w:t>
            </w:r>
          </w:p>
        </w:tc>
        <w:tc>
          <w:tcPr>
            <w:tcW w:w="1850" w:type="dxa"/>
          </w:tcPr>
          <w:p w14:paraId="36B8391D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All Attendees</w:t>
            </w:r>
          </w:p>
          <w:p w14:paraId="5473CCEC" w14:textId="77777777" w:rsidR="0038621A" w:rsidRDefault="0038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</w:p>
        </w:tc>
      </w:tr>
      <w:tr w:rsidR="0038621A" w14:paraId="78D166E7" w14:textId="77777777">
        <w:trPr>
          <w:trHeight w:val="540"/>
        </w:trPr>
        <w:tc>
          <w:tcPr>
            <w:tcW w:w="2418" w:type="dxa"/>
          </w:tcPr>
          <w:p w14:paraId="282F13D9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12:30 PM - 1:25 PM </w:t>
            </w:r>
          </w:p>
        </w:tc>
        <w:tc>
          <w:tcPr>
            <w:tcW w:w="6210" w:type="dxa"/>
          </w:tcPr>
          <w:p w14:paraId="311928E6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12" w:line="251" w:lineRule="auto"/>
              <w:ind w:left="223" w:hanging="142"/>
              <w:rPr>
                <w:rFonts w:ascii="Poppins Medium" w:eastAsia="Poppins Medium" w:hAnsi="Poppins Medium" w:cs="Poppins Medium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Development of Objectives and Dashboard Selections</w:t>
            </w:r>
          </w:p>
        </w:tc>
        <w:tc>
          <w:tcPr>
            <w:tcW w:w="1850" w:type="dxa"/>
          </w:tcPr>
          <w:p w14:paraId="2D42DAD2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All Attendees</w:t>
            </w:r>
          </w:p>
        </w:tc>
      </w:tr>
      <w:tr w:rsidR="0038621A" w14:paraId="23225ABC" w14:textId="77777777">
        <w:trPr>
          <w:trHeight w:val="540"/>
        </w:trPr>
        <w:tc>
          <w:tcPr>
            <w:tcW w:w="2418" w:type="dxa"/>
          </w:tcPr>
          <w:p w14:paraId="1465AA1A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1:25 PM - 1:30 PM</w:t>
            </w:r>
          </w:p>
        </w:tc>
        <w:tc>
          <w:tcPr>
            <w:tcW w:w="6210" w:type="dxa"/>
          </w:tcPr>
          <w:p w14:paraId="1B3B566E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12" w:line="251" w:lineRule="auto"/>
              <w:ind w:left="223" w:hanging="142"/>
              <w:rPr>
                <w:rFonts w:ascii="Poppins Medium" w:eastAsia="Poppins Medium" w:hAnsi="Poppins Medium" w:cs="Poppins Medium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Discussion of Next Steps (further development of tactics and timelines); Wrap up</w:t>
            </w:r>
          </w:p>
        </w:tc>
        <w:tc>
          <w:tcPr>
            <w:tcW w:w="1850" w:type="dxa"/>
          </w:tcPr>
          <w:p w14:paraId="4E6F692A" w14:textId="77777777" w:rsidR="0038621A" w:rsidRDefault="0042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Facilitator and All Attendees</w:t>
            </w:r>
          </w:p>
        </w:tc>
      </w:tr>
    </w:tbl>
    <w:p w14:paraId="77FF960A" w14:textId="0A670967" w:rsidR="0038621A" w:rsidRDefault="00421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Poppins Medium" w:eastAsia="Poppins Medium" w:hAnsi="Poppins Medium" w:cs="Poppins Medium"/>
          <w:b/>
          <w:i/>
          <w:color w:val="000000"/>
          <w:sz w:val="22"/>
          <w:szCs w:val="22"/>
        </w:rPr>
        <w:t xml:space="preserve">Next Meeting: </w:t>
      </w:r>
      <w:r w:rsidR="00525372">
        <w:rPr>
          <w:rFonts w:ascii="Poppins Medium" w:eastAsia="Poppins Medium" w:hAnsi="Poppins Medium" w:cs="Poppins Medium"/>
          <w:b/>
          <w:i/>
          <w:color w:val="000000"/>
          <w:sz w:val="22"/>
          <w:szCs w:val="22"/>
        </w:rPr>
        <w:t xml:space="preserve">Tuesday, </w:t>
      </w:r>
      <w:r>
        <w:rPr>
          <w:rFonts w:ascii="Poppins Medium" w:eastAsia="Poppins Medium" w:hAnsi="Poppins Medium" w:cs="Poppins Medium"/>
          <w:b/>
          <w:i/>
          <w:color w:val="000000"/>
          <w:sz w:val="22"/>
          <w:szCs w:val="22"/>
        </w:rPr>
        <w:t xml:space="preserve">November 19 </w:t>
      </w:r>
      <w:proofErr w:type="spellStart"/>
      <w:proofErr w:type="gramStart"/>
      <w:r>
        <w:rPr>
          <w:rFonts w:ascii="Poppins Medium" w:eastAsia="Poppins Medium" w:hAnsi="Poppins Medium" w:cs="Poppins Medium"/>
          <w:b/>
          <w:i/>
          <w:color w:val="000000"/>
          <w:sz w:val="22"/>
          <w:szCs w:val="22"/>
          <w:vertAlign w:val="superscript"/>
        </w:rPr>
        <w:t>t</w:t>
      </w:r>
      <w:bookmarkStart w:id="1" w:name="_GoBack"/>
      <w:bookmarkEnd w:id="1"/>
      <w:r>
        <w:rPr>
          <w:rFonts w:ascii="Poppins Medium" w:eastAsia="Poppins Medium" w:hAnsi="Poppins Medium" w:cs="Poppins Medium"/>
          <w:b/>
          <w:i/>
          <w:color w:val="000000"/>
          <w:sz w:val="22"/>
          <w:szCs w:val="22"/>
          <w:vertAlign w:val="superscript"/>
        </w:rPr>
        <w:t>h</w:t>
      </w:r>
      <w:proofErr w:type="spellEnd"/>
      <w:proofErr w:type="gramEnd"/>
      <w:r w:rsidR="00A02F9C">
        <w:rPr>
          <w:rFonts w:ascii="Poppins Medium" w:eastAsia="Poppins Medium" w:hAnsi="Poppins Medium" w:cs="Poppins Medium"/>
          <w:b/>
          <w:i/>
          <w:color w:val="000000"/>
          <w:sz w:val="22"/>
          <w:szCs w:val="22"/>
        </w:rPr>
        <w:t>, 2019</w:t>
      </w:r>
      <w:r>
        <w:rPr>
          <w:rFonts w:ascii="Poppins Medium" w:eastAsia="Poppins Medium" w:hAnsi="Poppins Medium" w:cs="Poppins Medium"/>
          <w:b/>
          <w:i/>
          <w:color w:val="000000"/>
          <w:sz w:val="22"/>
          <w:szCs w:val="22"/>
        </w:rPr>
        <w:t xml:space="preserve"> 10:30am – 1:30pm</w:t>
      </w:r>
    </w:p>
    <w:sectPr w:rsidR="0038621A">
      <w:headerReference w:type="default" r:id="rId8"/>
      <w:headerReference w:type="first" r:id="rId9"/>
      <w:pgSz w:w="12240" w:h="15840"/>
      <w:pgMar w:top="1440" w:right="1440" w:bottom="1440" w:left="1440" w:header="144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84944" w14:textId="77777777" w:rsidR="0042183D" w:rsidRDefault="0042183D">
      <w:r>
        <w:separator/>
      </w:r>
    </w:p>
  </w:endnote>
  <w:endnote w:type="continuationSeparator" w:id="0">
    <w:p w14:paraId="1C8E8AA1" w14:textId="77777777" w:rsidR="0042183D" w:rsidRDefault="0042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908CD" w14:textId="77777777" w:rsidR="0042183D" w:rsidRDefault="0042183D">
      <w:r>
        <w:separator/>
      </w:r>
    </w:p>
  </w:footnote>
  <w:footnote w:type="continuationSeparator" w:id="0">
    <w:p w14:paraId="7C955791" w14:textId="77777777" w:rsidR="0042183D" w:rsidRDefault="0042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7E32" w14:textId="77777777" w:rsidR="0038621A" w:rsidRDefault="003862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35BFB63" w14:textId="77777777" w:rsidR="0038621A" w:rsidRDefault="003862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BF2D" w14:textId="77777777" w:rsidR="0038621A" w:rsidRDefault="003862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Ferrington">
    <w15:presenceInfo w15:providerId="Windows Live" w15:userId="a2a98e82fdac8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1A"/>
    <w:rsid w:val="0038621A"/>
    <w:rsid w:val="0042183D"/>
    <w:rsid w:val="00525372"/>
    <w:rsid w:val="00A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1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3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7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3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V. Herrera</dc:creator>
  <cp:lastModifiedBy>Melissa V. Herrera</cp:lastModifiedBy>
  <cp:revision>2</cp:revision>
  <dcterms:created xsi:type="dcterms:W3CDTF">2019-08-08T21:06:00Z</dcterms:created>
  <dcterms:modified xsi:type="dcterms:W3CDTF">2019-08-08T21:06:00Z</dcterms:modified>
</cp:coreProperties>
</file>